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5E26" w:rsidRDefault="00645E26" w:rsidP="00645E26">
      <w:pPr>
        <w:rPr>
          <w:b/>
          <w:bCs/>
        </w:rPr>
      </w:pPr>
      <w:r>
        <w:rPr>
          <w:b/>
          <w:bCs/>
        </w:rPr>
        <w:t>LUXUS NA PLÁŽI</w:t>
      </w:r>
    </w:p>
    <w:p w:rsidR="00645E26" w:rsidRDefault="00645E26" w:rsidP="00645E26">
      <w:r>
        <w:t xml:space="preserve">Letní měsíce se </w:t>
      </w:r>
      <w:proofErr w:type="gramStart"/>
      <w:r>
        <w:t>blíží</w:t>
      </w:r>
      <w:proofErr w:type="gramEnd"/>
      <w:r>
        <w:t xml:space="preserve"> ke konci, ale někteří výrobci plavek nelení a v jejich nabídce již najdete kolekce plavek na sezonu 2024. Kvalitní materiály, neotřelé designy, střihy podle posledních módních hitů! Plavky jednodílné, dvoudílné, bikiny i </w:t>
      </w:r>
      <w:proofErr w:type="spellStart"/>
      <w:r>
        <w:t>tankiny</w:t>
      </w:r>
      <w:proofErr w:type="spellEnd"/>
      <w:r>
        <w:t>. Sportovní styl vhodný spíše pro rekreační plavání, jednodílné plavky pro dámy dříve narozené nebo ty, které nechtějí ze svého těla odhalovat více, než je nezbytně nutné. Pak jsou zde modely určené ženám a dívkám, které rády vystavují slunečním paprskům každý kousek svého těla. Jednobarevné, barevné, elegantní, veselé. Sortiment více než pestrý, ze kterého si vybere každá žena něco pro sebe. Všechny druhy jsou in, nejvíce luxusních plavek můžeme však obdivovat na pláži. Lesklé materiály, tropické rostliny, zvířecí motivy, v neposlední řadě lesklé přezky, ozdobné řetízky, průsvitné síťky. Pláž je přesně to místo, kde chce být každá žena tou nejkrásnější!</w:t>
      </w:r>
    </w:p>
    <w:p w:rsidR="00645E26" w:rsidRDefault="00645E26"/>
    <w:sectPr w:rsidR="00645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26"/>
    <w:rsid w:val="00645E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160D9-68D6-412B-9FE5-BBD79693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5E26"/>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05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795</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Evžena Witychová</dc:creator>
  <cp:keywords/>
  <dc:description/>
  <cp:lastModifiedBy>Evžena Witychová</cp:lastModifiedBy>
  <cp:revision>1</cp:revision>
  <dcterms:created xsi:type="dcterms:W3CDTF">2023-07-21T12:42:00Z</dcterms:created>
  <dcterms:modified xsi:type="dcterms:W3CDTF">2023-07-21T12:42:00Z</dcterms:modified>
</cp:coreProperties>
</file>